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65" w:rsidRDefault="006D6F62" w:rsidP="00721DFA">
      <w:pPr>
        <w:jc w:val="center"/>
        <w:rPr>
          <w:b/>
          <w:szCs w:val="24"/>
        </w:rPr>
      </w:pPr>
      <w:r w:rsidRPr="006D6F62">
        <w:rPr>
          <w:b/>
          <w:szCs w:val="24"/>
        </w:rPr>
        <w:t>VILNIAUS</w:t>
      </w:r>
      <w:r>
        <w:rPr>
          <w:rFonts w:ascii="Arial" w:hAnsi="Arial" w:cs="Arial"/>
          <w:b/>
          <w:i/>
          <w:szCs w:val="24"/>
        </w:rPr>
        <w:t xml:space="preserve"> </w:t>
      </w:r>
      <w:r w:rsidR="00992E65">
        <w:rPr>
          <w:b/>
          <w:szCs w:val="24"/>
        </w:rPr>
        <w:t>REGIONO PLĖTROS TARYBOS POSĖDŽIO DARBOTVARKĖS PROJEKTAS</w:t>
      </w:r>
    </w:p>
    <w:p w:rsidR="00992E65" w:rsidRDefault="00992E65" w:rsidP="00992E65">
      <w:pPr>
        <w:keepNext/>
        <w:jc w:val="center"/>
        <w:rPr>
          <w:b/>
          <w:sz w:val="16"/>
          <w:szCs w:val="16"/>
          <w:lang w:eastAsia="lv-LV"/>
        </w:rPr>
      </w:pPr>
    </w:p>
    <w:p w:rsidR="00992E65" w:rsidRDefault="0023231D" w:rsidP="00992E65">
      <w:pPr>
        <w:overflowPunct w:val="0"/>
        <w:jc w:val="center"/>
        <w:rPr>
          <w:szCs w:val="24"/>
        </w:rPr>
      </w:pPr>
      <w:r>
        <w:rPr>
          <w:szCs w:val="24"/>
        </w:rPr>
        <w:t>2016 m. lapkričio 9</w:t>
      </w:r>
      <w:r w:rsidR="006D6F62">
        <w:rPr>
          <w:szCs w:val="24"/>
        </w:rPr>
        <w:t xml:space="preserve"> d.</w:t>
      </w:r>
    </w:p>
    <w:p w:rsidR="00992E65" w:rsidRDefault="0023231D" w:rsidP="00992E65">
      <w:pPr>
        <w:overflowPunct w:val="0"/>
        <w:jc w:val="center"/>
        <w:rPr>
          <w:szCs w:val="24"/>
        </w:rPr>
      </w:pPr>
      <w:r>
        <w:rPr>
          <w:szCs w:val="24"/>
        </w:rPr>
        <w:t>Švenčionys</w:t>
      </w:r>
    </w:p>
    <w:p w:rsidR="00992E65" w:rsidRDefault="00992E65" w:rsidP="00992E65">
      <w:pPr>
        <w:jc w:val="center"/>
        <w:rPr>
          <w:i/>
          <w:szCs w:val="24"/>
        </w:rPr>
      </w:pPr>
    </w:p>
    <w:p w:rsidR="00992E65" w:rsidRDefault="00992E65" w:rsidP="00992E65">
      <w:pPr>
        <w:jc w:val="center"/>
        <w:rPr>
          <w:b/>
          <w:szCs w:val="24"/>
        </w:rPr>
      </w:pPr>
    </w:p>
    <w:p w:rsidR="00992E65" w:rsidRDefault="00992E65" w:rsidP="00992E65">
      <w:pPr>
        <w:jc w:val="center"/>
        <w:rPr>
          <w:b/>
          <w:sz w:val="16"/>
          <w:szCs w:val="16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1467"/>
        <w:gridCol w:w="6948"/>
      </w:tblGrid>
      <w:tr w:rsidR="00793CC7" w:rsidTr="00721DFA">
        <w:trPr>
          <w:trHeight w:val="463"/>
        </w:trPr>
        <w:tc>
          <w:tcPr>
            <w:tcW w:w="545" w:type="dxa"/>
          </w:tcPr>
          <w:p w:rsidR="00793CC7" w:rsidRDefault="00793CC7" w:rsidP="00EF399C">
            <w:pPr>
              <w:rPr>
                <w:b/>
              </w:rPr>
            </w:pPr>
          </w:p>
        </w:tc>
        <w:tc>
          <w:tcPr>
            <w:tcW w:w="1467" w:type="dxa"/>
          </w:tcPr>
          <w:p w:rsidR="00793CC7" w:rsidRPr="006D6F62" w:rsidRDefault="00793CC7" w:rsidP="00EF399C">
            <w:r>
              <w:t>10.00–10.1</w:t>
            </w:r>
            <w:r w:rsidRPr="006D6F62">
              <w:t>0</w:t>
            </w:r>
          </w:p>
        </w:tc>
        <w:tc>
          <w:tcPr>
            <w:tcW w:w="6948" w:type="dxa"/>
          </w:tcPr>
          <w:p w:rsidR="00793CC7" w:rsidRPr="006D6F62" w:rsidRDefault="00AE09E7" w:rsidP="00062F96">
            <w:r>
              <w:t>Įžanginis žodis</w:t>
            </w:r>
          </w:p>
        </w:tc>
      </w:tr>
      <w:tr w:rsidR="00721DFA" w:rsidTr="00721DFA">
        <w:trPr>
          <w:trHeight w:val="463"/>
        </w:trPr>
        <w:tc>
          <w:tcPr>
            <w:tcW w:w="545" w:type="dxa"/>
          </w:tcPr>
          <w:p w:rsidR="00721DFA" w:rsidRPr="00F528CF" w:rsidRDefault="00721DFA" w:rsidP="00903845">
            <w:r w:rsidRPr="00F528CF">
              <w:t>1.</w:t>
            </w:r>
          </w:p>
        </w:tc>
        <w:tc>
          <w:tcPr>
            <w:tcW w:w="1467" w:type="dxa"/>
          </w:tcPr>
          <w:p w:rsidR="00721DFA" w:rsidRPr="006D6F62" w:rsidRDefault="00721DFA" w:rsidP="00903845">
            <w:r>
              <w:t>10.10–10.15</w:t>
            </w:r>
          </w:p>
        </w:tc>
        <w:tc>
          <w:tcPr>
            <w:tcW w:w="6948" w:type="dxa"/>
          </w:tcPr>
          <w:p w:rsidR="00721DFA" w:rsidRPr="006D6F62" w:rsidRDefault="00721DFA" w:rsidP="00903845">
            <w:r>
              <w:t>Vilniaus regiono plėtros t</w:t>
            </w:r>
            <w:r w:rsidRPr="006D6F62">
              <w:t>arybos po</w:t>
            </w:r>
            <w:r>
              <w:t>sėdžio darbotvarkės tvirtinimas.</w:t>
            </w:r>
          </w:p>
        </w:tc>
      </w:tr>
      <w:tr w:rsidR="00721DFA" w:rsidTr="00721DFA">
        <w:trPr>
          <w:trHeight w:val="463"/>
        </w:trPr>
        <w:tc>
          <w:tcPr>
            <w:tcW w:w="545" w:type="dxa"/>
          </w:tcPr>
          <w:p w:rsidR="00721DFA" w:rsidRPr="006D6F62" w:rsidRDefault="00721DFA" w:rsidP="00903845">
            <w:r>
              <w:t>2</w:t>
            </w:r>
            <w:r w:rsidRPr="006D6F62">
              <w:t>.</w:t>
            </w:r>
          </w:p>
        </w:tc>
        <w:tc>
          <w:tcPr>
            <w:tcW w:w="1467" w:type="dxa"/>
          </w:tcPr>
          <w:p w:rsidR="00721DFA" w:rsidRPr="006D6F62" w:rsidRDefault="00721DFA" w:rsidP="00903845">
            <w:r>
              <w:t>10.15–10.40</w:t>
            </w:r>
          </w:p>
        </w:tc>
        <w:tc>
          <w:tcPr>
            <w:tcW w:w="6948" w:type="dxa"/>
          </w:tcPr>
          <w:p w:rsidR="00721DFA" w:rsidRPr="001E59D0" w:rsidRDefault="00721DFA" w:rsidP="00903845">
            <w:pPr>
              <w:rPr>
                <w:bCs/>
                <w:szCs w:val="24"/>
                <w:lang w:val="en-US"/>
              </w:rPr>
            </w:pPr>
            <w:r w:rsidRPr="001E59D0">
              <w:rPr>
                <w:szCs w:val="24"/>
              </w:rPr>
              <w:t xml:space="preserve"> </w:t>
            </w:r>
            <w:r w:rsidRPr="001E59D0">
              <w:rPr>
                <w:bCs/>
                <w:szCs w:val="24"/>
              </w:rPr>
              <w:t>„</w:t>
            </w:r>
            <w:r>
              <w:rPr>
                <w:bCs/>
                <w:szCs w:val="24"/>
              </w:rPr>
              <w:t>L</w:t>
            </w:r>
            <w:r w:rsidRPr="001E59D0">
              <w:rPr>
                <w:bCs/>
                <w:szCs w:val="24"/>
              </w:rPr>
              <w:t>ieknosios vyriausybės</w:t>
            </w:r>
            <w:r>
              <w:rPr>
                <w:bCs/>
                <w:szCs w:val="24"/>
              </w:rPr>
              <w:t>“  metodologija ir jos taikymo L</w:t>
            </w:r>
            <w:r w:rsidRPr="001E59D0">
              <w:rPr>
                <w:bCs/>
                <w:szCs w:val="24"/>
              </w:rPr>
              <w:t xml:space="preserve">ietuvoje </w:t>
            </w:r>
            <w:proofErr w:type="spellStart"/>
            <w:r w:rsidRPr="001E59D0">
              <w:rPr>
                <w:bCs/>
                <w:szCs w:val="24"/>
                <w:lang w:val="en-US"/>
              </w:rPr>
              <w:t>rezultat</w:t>
            </w:r>
            <w:proofErr w:type="spellEnd"/>
            <w:r w:rsidRPr="001E59D0">
              <w:rPr>
                <w:bCs/>
                <w:szCs w:val="24"/>
              </w:rPr>
              <w:t>ai: naujos galimybės savivaldos institucijų veiklos  ir paslaugų tobulinimui</w:t>
            </w:r>
            <w:r>
              <w:rPr>
                <w:bCs/>
                <w:szCs w:val="24"/>
              </w:rPr>
              <w:t>.</w:t>
            </w:r>
          </w:p>
          <w:p w:rsidR="00721DFA" w:rsidRPr="009768C2" w:rsidRDefault="00721DFA" w:rsidP="00903845">
            <w:pPr>
              <w:rPr>
                <w:szCs w:val="24"/>
              </w:rPr>
            </w:pPr>
            <w:r w:rsidRPr="009768C2">
              <w:rPr>
                <w:bCs/>
                <w:szCs w:val="24"/>
              </w:rPr>
              <w:t xml:space="preserve">Dr. Modestas </w:t>
            </w:r>
            <w:proofErr w:type="spellStart"/>
            <w:r w:rsidRPr="009768C2">
              <w:rPr>
                <w:bCs/>
                <w:szCs w:val="24"/>
              </w:rPr>
              <w:t>Gelbūda</w:t>
            </w:r>
            <w:proofErr w:type="spellEnd"/>
            <w:r w:rsidRPr="009768C2">
              <w:rPr>
                <w:szCs w:val="24"/>
              </w:rPr>
              <w:t>, Lietuvos jaunųjų mokslininkų sąjunga ir ISM Vadybos ir ekonomikos universitetas;</w:t>
            </w:r>
          </w:p>
          <w:p w:rsidR="00721DFA" w:rsidRPr="009768C2" w:rsidRDefault="00721DFA" w:rsidP="00903845">
            <w:pPr>
              <w:rPr>
                <w:szCs w:val="24"/>
              </w:rPr>
            </w:pPr>
            <w:r w:rsidRPr="009768C2">
              <w:rPr>
                <w:bCs/>
                <w:szCs w:val="24"/>
              </w:rPr>
              <w:t xml:space="preserve">Viktorija </w:t>
            </w:r>
            <w:proofErr w:type="spellStart"/>
            <w:r w:rsidRPr="009768C2">
              <w:rPr>
                <w:bCs/>
                <w:szCs w:val="24"/>
              </w:rPr>
              <w:t>Rūkštelė</w:t>
            </w:r>
            <w:proofErr w:type="spellEnd"/>
            <w:r w:rsidRPr="009768C2">
              <w:rPr>
                <w:bCs/>
                <w:szCs w:val="24"/>
              </w:rPr>
              <w:t xml:space="preserve">, </w:t>
            </w:r>
            <w:r w:rsidRPr="009768C2">
              <w:rPr>
                <w:szCs w:val="24"/>
              </w:rPr>
              <w:t>SODRA</w:t>
            </w:r>
            <w:r w:rsidRPr="009768C2">
              <w:rPr>
                <w:bCs/>
                <w:szCs w:val="24"/>
              </w:rPr>
              <w:t xml:space="preserve"> </w:t>
            </w:r>
            <w:r w:rsidRPr="009768C2">
              <w:rPr>
                <w:szCs w:val="24"/>
              </w:rPr>
              <w:t>veiklos planavimo ir pokyčių valdymo skyriaus vedėja (</w:t>
            </w:r>
            <w:proofErr w:type="spellStart"/>
            <w:r w:rsidRPr="009768C2">
              <w:rPr>
                <w:szCs w:val="24"/>
              </w:rPr>
              <w:t>tbc</w:t>
            </w:r>
            <w:proofErr w:type="spellEnd"/>
            <w:r w:rsidRPr="009768C2">
              <w:rPr>
                <w:szCs w:val="24"/>
              </w:rPr>
              <w:t>);</w:t>
            </w:r>
          </w:p>
          <w:p w:rsidR="00721DFA" w:rsidRDefault="00721DFA" w:rsidP="00903845">
            <w:pPr>
              <w:rPr>
                <w:szCs w:val="24"/>
              </w:rPr>
            </w:pPr>
            <w:r w:rsidRPr="00AF1B44">
              <w:rPr>
                <w:bCs/>
                <w:szCs w:val="24"/>
              </w:rPr>
              <w:t>Vidas Petraitis</w:t>
            </w:r>
            <w:r w:rsidRPr="00AF1B44">
              <w:rPr>
                <w:szCs w:val="24"/>
              </w:rPr>
              <w:t>, „Lieknosios Vyriausybės“ metodologijos diegimo SODRA ir VMI vadovas</w:t>
            </w:r>
            <w:r>
              <w:rPr>
                <w:szCs w:val="24"/>
              </w:rPr>
              <w:t>.</w:t>
            </w:r>
            <w:r w:rsidRPr="00AF1B44">
              <w:rPr>
                <w:szCs w:val="24"/>
              </w:rPr>
              <w:t xml:space="preserve"> </w:t>
            </w:r>
          </w:p>
          <w:p w:rsidR="00721DFA" w:rsidRPr="009768C2" w:rsidRDefault="00721DFA" w:rsidP="00903845">
            <w:pPr>
              <w:rPr>
                <w:szCs w:val="24"/>
              </w:rPr>
            </w:pPr>
          </w:p>
        </w:tc>
      </w:tr>
      <w:tr w:rsidR="000E1A79" w:rsidTr="00721DFA">
        <w:trPr>
          <w:trHeight w:val="463"/>
        </w:trPr>
        <w:tc>
          <w:tcPr>
            <w:tcW w:w="545" w:type="dxa"/>
          </w:tcPr>
          <w:p w:rsidR="000E1A79" w:rsidRPr="006D6F62" w:rsidRDefault="00721DFA" w:rsidP="000E1A79">
            <w:r>
              <w:t>3</w:t>
            </w:r>
            <w:r w:rsidR="000E1A79" w:rsidRPr="006D6F62">
              <w:t>.</w:t>
            </w:r>
          </w:p>
        </w:tc>
        <w:tc>
          <w:tcPr>
            <w:tcW w:w="1467" w:type="dxa"/>
          </w:tcPr>
          <w:p w:rsidR="000E1A79" w:rsidRPr="006D6F62" w:rsidRDefault="00721DFA" w:rsidP="000E1A79">
            <w:r>
              <w:t>10.40–11.0</w:t>
            </w:r>
            <w:r w:rsidR="00DA2F6E">
              <w:t>0</w:t>
            </w:r>
          </w:p>
        </w:tc>
        <w:tc>
          <w:tcPr>
            <w:tcW w:w="6948" w:type="dxa"/>
          </w:tcPr>
          <w:p w:rsidR="00721DFA" w:rsidRDefault="00721DFA" w:rsidP="00721D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Dėl 2014–2020 metų ES fondų investicijų veiksmų programos 9 prioriteto „Visuomenės švietimas ir žmogiškųjų išteklių potencialo didinimas“ Švietimo ir mokslo ministerijos administruojamų priemonių.</w:t>
            </w:r>
          </w:p>
          <w:p w:rsidR="00721DFA" w:rsidRDefault="00721DFA" w:rsidP="00721DF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Pranešėjas – Romualdas Dumčius, </w:t>
            </w:r>
            <w:r>
              <w:rPr>
                <w:szCs w:val="24"/>
              </w:rPr>
              <w:t>Regioninės plėtros departamento prie Vidaus reikalų ministerijos Vilniaus apskrities skyriaus vyr. specialistas</w:t>
            </w:r>
            <w:r>
              <w:rPr>
                <w:color w:val="000000"/>
              </w:rPr>
              <w:t>.</w:t>
            </w:r>
          </w:p>
          <w:p w:rsidR="009768C2" w:rsidRPr="009768C2" w:rsidRDefault="009768C2" w:rsidP="00721DFA">
            <w:pPr>
              <w:rPr>
                <w:szCs w:val="24"/>
              </w:rPr>
            </w:pPr>
          </w:p>
        </w:tc>
      </w:tr>
      <w:tr w:rsidR="001A48AE" w:rsidTr="00721DFA">
        <w:trPr>
          <w:trHeight w:val="463"/>
        </w:trPr>
        <w:tc>
          <w:tcPr>
            <w:tcW w:w="545" w:type="dxa"/>
          </w:tcPr>
          <w:p w:rsidR="001A48AE" w:rsidRDefault="00721DFA" w:rsidP="000E1A79">
            <w:r>
              <w:t>4</w:t>
            </w:r>
            <w:r w:rsidR="001A48AE">
              <w:t>.</w:t>
            </w:r>
          </w:p>
        </w:tc>
        <w:tc>
          <w:tcPr>
            <w:tcW w:w="1467" w:type="dxa"/>
          </w:tcPr>
          <w:p w:rsidR="001A48AE" w:rsidRDefault="00721DFA" w:rsidP="000E1A79">
            <w:r>
              <w:t>11.00</w:t>
            </w:r>
            <w:r w:rsidR="0042778B">
              <w:t>-</w:t>
            </w:r>
            <w:r w:rsidR="00DA2F6E">
              <w:t>11.10</w:t>
            </w:r>
          </w:p>
        </w:tc>
        <w:tc>
          <w:tcPr>
            <w:tcW w:w="6948" w:type="dxa"/>
          </w:tcPr>
          <w:p w:rsidR="001A48AE" w:rsidRDefault="001A48AE" w:rsidP="001A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Dėl Vilniaus regiono plėtros tarybos 2015</w:t>
            </w:r>
            <w:r w:rsidR="00990C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m.  rugpjūčio 24 d. sprendimo Nr.51/1S-19 </w:t>
            </w:r>
            <w:r w:rsidR="00990C47">
              <w:rPr>
                <w:color w:val="000000"/>
              </w:rPr>
              <w:t xml:space="preserve">„Dėl regiono projektų“ </w:t>
            </w:r>
            <w:r>
              <w:rPr>
                <w:color w:val="000000"/>
              </w:rPr>
              <w:t>pakeitimo.</w:t>
            </w:r>
          </w:p>
          <w:p w:rsidR="001A48AE" w:rsidRDefault="001A48AE" w:rsidP="001A48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Pranešėjas – Romualdas Dumčius, </w:t>
            </w:r>
            <w:r>
              <w:rPr>
                <w:szCs w:val="24"/>
              </w:rPr>
              <w:t>Regioninės plėtros departamento prie Vidaus reikalų ministerijos Vilniaus apskrities skyriaus vyr. specialistas</w:t>
            </w:r>
            <w:r>
              <w:rPr>
                <w:color w:val="000000"/>
              </w:rPr>
              <w:t>.</w:t>
            </w:r>
          </w:p>
          <w:p w:rsidR="001A48AE" w:rsidRDefault="001A48AE" w:rsidP="00C968AD"/>
        </w:tc>
      </w:tr>
      <w:tr w:rsidR="009768C2" w:rsidTr="00721DFA">
        <w:trPr>
          <w:trHeight w:val="257"/>
        </w:trPr>
        <w:tc>
          <w:tcPr>
            <w:tcW w:w="545" w:type="dxa"/>
          </w:tcPr>
          <w:p w:rsidR="009768C2" w:rsidRPr="006D6F62" w:rsidRDefault="00721DFA" w:rsidP="000E1A79">
            <w:r>
              <w:t>5</w:t>
            </w:r>
            <w:r w:rsidR="009768C2">
              <w:t>.</w:t>
            </w:r>
          </w:p>
        </w:tc>
        <w:tc>
          <w:tcPr>
            <w:tcW w:w="1467" w:type="dxa"/>
          </w:tcPr>
          <w:p w:rsidR="009768C2" w:rsidRPr="006D6F62" w:rsidRDefault="00DA2F6E" w:rsidP="00990C47">
            <w:r>
              <w:t>11.10-11.20</w:t>
            </w:r>
          </w:p>
        </w:tc>
        <w:tc>
          <w:tcPr>
            <w:tcW w:w="6948" w:type="dxa"/>
          </w:tcPr>
          <w:p w:rsidR="009768C2" w:rsidRPr="00E634BD" w:rsidRDefault="009768C2" w:rsidP="00E634BD">
            <w:pPr>
              <w:keepNext/>
              <w:tabs>
                <w:tab w:val="left" w:pos="720"/>
              </w:tabs>
              <w:rPr>
                <w:caps/>
                <w:szCs w:val="24"/>
              </w:rPr>
            </w:pPr>
            <w:r>
              <w:rPr>
                <w:bCs/>
                <w:szCs w:val="24"/>
                <w:lang w:eastAsia="lt-LT"/>
              </w:rPr>
              <w:t>D</w:t>
            </w:r>
            <w:r w:rsidRPr="00E634BD">
              <w:rPr>
                <w:bCs/>
                <w:szCs w:val="24"/>
                <w:lang w:eastAsia="lt-LT"/>
              </w:rPr>
              <w:t xml:space="preserve">ėl pritarimo </w:t>
            </w:r>
            <w:r w:rsidRPr="00E634BD">
              <w:rPr>
                <w:bCs/>
                <w:iCs/>
                <w:szCs w:val="24"/>
              </w:rPr>
              <w:t>papildomam įgyvendinamų projektų finansavimui ir sutaupytų lėšų panaudojimui</w:t>
            </w:r>
            <w:r>
              <w:rPr>
                <w:bCs/>
                <w:iCs/>
                <w:szCs w:val="24"/>
              </w:rPr>
              <w:t>.</w:t>
            </w:r>
          </w:p>
          <w:p w:rsidR="009768C2" w:rsidRDefault="009768C2" w:rsidP="001048D5">
            <w:pPr>
              <w:jc w:val="both"/>
            </w:pPr>
            <w:r>
              <w:t xml:space="preserve">Pranešėja – Laima Petrauskienė, </w:t>
            </w:r>
            <w:r>
              <w:rPr>
                <w:szCs w:val="24"/>
              </w:rPr>
              <w:t>Regioninės plėtros departamento prie Vidaus reikalų ministerijos Vilniaus apskrities skyriaus vedėja</w:t>
            </w:r>
            <w:r>
              <w:t>.</w:t>
            </w:r>
          </w:p>
          <w:p w:rsidR="009768C2" w:rsidRPr="006D6F62" w:rsidRDefault="009768C2" w:rsidP="00787B34">
            <w:pPr>
              <w:jc w:val="both"/>
            </w:pPr>
          </w:p>
        </w:tc>
      </w:tr>
      <w:tr w:rsidR="009768C2" w:rsidTr="00721DFA">
        <w:trPr>
          <w:trHeight w:val="515"/>
        </w:trPr>
        <w:tc>
          <w:tcPr>
            <w:tcW w:w="545" w:type="dxa"/>
          </w:tcPr>
          <w:p w:rsidR="009768C2" w:rsidRPr="006D6F62" w:rsidRDefault="00721DFA" w:rsidP="000E1A79">
            <w:r>
              <w:t>6</w:t>
            </w:r>
            <w:r w:rsidR="009768C2">
              <w:t>.</w:t>
            </w:r>
          </w:p>
        </w:tc>
        <w:tc>
          <w:tcPr>
            <w:tcW w:w="1467" w:type="dxa"/>
          </w:tcPr>
          <w:p w:rsidR="009768C2" w:rsidRPr="006D6F62" w:rsidRDefault="00DA2F6E" w:rsidP="000E1A79">
            <w:r>
              <w:t>11.20-11.30</w:t>
            </w:r>
          </w:p>
        </w:tc>
        <w:tc>
          <w:tcPr>
            <w:tcW w:w="6948" w:type="dxa"/>
          </w:tcPr>
          <w:p w:rsidR="009768C2" w:rsidRPr="001C0302" w:rsidRDefault="009768C2" w:rsidP="001C0302">
            <w:r w:rsidRPr="001C0302">
              <w:t>Dėl Vilniaus regiono plėtros tarybos 2015 m. spalio 16 d. sprendimo Nr. 51/1S-24 „Dėl atstovo į Vilniaus miesto integruotos vystymo programos valdymo grupė delegavimo“ pakeitimo.</w:t>
            </w:r>
          </w:p>
          <w:p w:rsidR="009768C2" w:rsidRDefault="009768C2" w:rsidP="000E1A79">
            <w:pPr>
              <w:jc w:val="both"/>
              <w:rPr>
                <w:szCs w:val="24"/>
              </w:rPr>
            </w:pPr>
            <w:r>
              <w:t xml:space="preserve">Pranešėja – Ana Surudo, </w:t>
            </w:r>
            <w:r>
              <w:rPr>
                <w:szCs w:val="24"/>
              </w:rPr>
              <w:t>Regioninės plėtros departamento prie Vidaus reikalų ministerijos Vilniaus apskrities skyriaus vyr. specialistė.</w:t>
            </w:r>
          </w:p>
          <w:p w:rsidR="009768C2" w:rsidRPr="006D6F62" w:rsidRDefault="009768C2" w:rsidP="001048D5">
            <w:pPr>
              <w:jc w:val="both"/>
            </w:pPr>
          </w:p>
        </w:tc>
      </w:tr>
      <w:tr w:rsidR="009768C2" w:rsidTr="00721DFA">
        <w:trPr>
          <w:trHeight w:val="515"/>
        </w:trPr>
        <w:tc>
          <w:tcPr>
            <w:tcW w:w="545" w:type="dxa"/>
          </w:tcPr>
          <w:p w:rsidR="009768C2" w:rsidRDefault="00721DFA" w:rsidP="000E1A79">
            <w:r>
              <w:t>7</w:t>
            </w:r>
            <w:r w:rsidR="009768C2">
              <w:t>.</w:t>
            </w:r>
          </w:p>
        </w:tc>
        <w:tc>
          <w:tcPr>
            <w:tcW w:w="1467" w:type="dxa"/>
          </w:tcPr>
          <w:p w:rsidR="009768C2" w:rsidRDefault="00DA2F6E" w:rsidP="000E1A79">
            <w:r>
              <w:t>11.30-11.40</w:t>
            </w:r>
          </w:p>
        </w:tc>
        <w:tc>
          <w:tcPr>
            <w:tcW w:w="6948" w:type="dxa"/>
          </w:tcPr>
          <w:p w:rsidR="009768C2" w:rsidRDefault="009768C2" w:rsidP="000E1A7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Dėl Vilniaus regiono plėtros plano 2014-2020 m. keitimo. </w:t>
            </w:r>
          </w:p>
          <w:p w:rsidR="009768C2" w:rsidRDefault="009768C2" w:rsidP="001048D5">
            <w:pPr>
              <w:jc w:val="both"/>
            </w:pPr>
            <w:r>
              <w:t xml:space="preserve">Pranešėjas – Antanas Leparskas, </w:t>
            </w:r>
            <w:r>
              <w:rPr>
                <w:szCs w:val="24"/>
              </w:rPr>
              <w:t>Regioninės plėtros departamento prie Vidaus reikalų ministerijos Vilniaus apskrities skyriaus vyr. specialistas</w:t>
            </w:r>
            <w:r>
              <w:t>.</w:t>
            </w:r>
          </w:p>
          <w:p w:rsidR="00A60E74" w:rsidRDefault="00A60E74" w:rsidP="001048D5">
            <w:pPr>
              <w:jc w:val="both"/>
            </w:pPr>
          </w:p>
        </w:tc>
      </w:tr>
      <w:tr w:rsidR="009768C2" w:rsidTr="00721DFA">
        <w:trPr>
          <w:trHeight w:val="1317"/>
        </w:trPr>
        <w:tc>
          <w:tcPr>
            <w:tcW w:w="545" w:type="dxa"/>
          </w:tcPr>
          <w:p w:rsidR="009768C2" w:rsidRDefault="00721DFA" w:rsidP="000E1A79">
            <w:r>
              <w:lastRenderedPageBreak/>
              <w:t>8</w:t>
            </w:r>
            <w:r w:rsidR="009768C2">
              <w:t>.</w:t>
            </w:r>
          </w:p>
        </w:tc>
        <w:tc>
          <w:tcPr>
            <w:tcW w:w="1467" w:type="dxa"/>
          </w:tcPr>
          <w:p w:rsidR="009768C2" w:rsidRPr="006D6F62" w:rsidRDefault="00DA2F6E" w:rsidP="000E1A79">
            <w:r>
              <w:t>11.45</w:t>
            </w:r>
            <w:bookmarkStart w:id="0" w:name="_GoBack"/>
            <w:bookmarkEnd w:id="0"/>
            <w:r w:rsidR="00A60E74">
              <w:t>-11.55</w:t>
            </w:r>
          </w:p>
        </w:tc>
        <w:tc>
          <w:tcPr>
            <w:tcW w:w="6948" w:type="dxa"/>
          </w:tcPr>
          <w:p w:rsidR="009768C2" w:rsidRDefault="009768C2" w:rsidP="00EF399C">
            <w:pPr>
              <w:jc w:val="both"/>
            </w:pPr>
            <w:r>
              <w:t>Kiti klausimai.</w:t>
            </w:r>
          </w:p>
          <w:p w:rsidR="009768C2" w:rsidRPr="006D6F62" w:rsidRDefault="009768C2" w:rsidP="000E1A79">
            <w:pPr>
              <w:jc w:val="both"/>
            </w:pPr>
          </w:p>
        </w:tc>
      </w:tr>
    </w:tbl>
    <w:p w:rsidR="00992E65" w:rsidRDefault="00992E65" w:rsidP="00992E65">
      <w:pPr>
        <w:jc w:val="both"/>
        <w:rPr>
          <w:sz w:val="22"/>
          <w:szCs w:val="22"/>
        </w:rPr>
      </w:pPr>
    </w:p>
    <w:p w:rsidR="00A10F4B" w:rsidRDefault="00227FD6">
      <w:r>
        <w:t>Tarybos pirmininkas                                                                                               Kęstutis Vaitukaitis</w:t>
      </w:r>
    </w:p>
    <w:sectPr w:rsidR="00A10F4B" w:rsidSect="00721DFA">
      <w:pgSz w:w="11906" w:h="16838"/>
      <w:pgMar w:top="1701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992E65"/>
    <w:rsid w:val="00061F27"/>
    <w:rsid w:val="00062F96"/>
    <w:rsid w:val="000E1A79"/>
    <w:rsid w:val="001048D5"/>
    <w:rsid w:val="00155773"/>
    <w:rsid w:val="00156D9C"/>
    <w:rsid w:val="001A48AE"/>
    <w:rsid w:val="001C0302"/>
    <w:rsid w:val="001E59D0"/>
    <w:rsid w:val="002203D5"/>
    <w:rsid w:val="00227FD6"/>
    <w:rsid w:val="0023122A"/>
    <w:rsid w:val="0023231D"/>
    <w:rsid w:val="002813DA"/>
    <w:rsid w:val="002B0C3B"/>
    <w:rsid w:val="002B7F3E"/>
    <w:rsid w:val="00347487"/>
    <w:rsid w:val="003763F3"/>
    <w:rsid w:val="003C3B0B"/>
    <w:rsid w:val="0042778B"/>
    <w:rsid w:val="004C4FE3"/>
    <w:rsid w:val="004D09B8"/>
    <w:rsid w:val="00541C41"/>
    <w:rsid w:val="005A1D20"/>
    <w:rsid w:val="005D1BC2"/>
    <w:rsid w:val="005D602A"/>
    <w:rsid w:val="00602FEA"/>
    <w:rsid w:val="00631515"/>
    <w:rsid w:val="006A25E5"/>
    <w:rsid w:val="006B0A98"/>
    <w:rsid w:val="006B1AF9"/>
    <w:rsid w:val="006D3FAE"/>
    <w:rsid w:val="006D6F62"/>
    <w:rsid w:val="00721DFA"/>
    <w:rsid w:val="00730172"/>
    <w:rsid w:val="00747816"/>
    <w:rsid w:val="00787B34"/>
    <w:rsid w:val="00793CC7"/>
    <w:rsid w:val="007C2222"/>
    <w:rsid w:val="007C6AC4"/>
    <w:rsid w:val="007C7F61"/>
    <w:rsid w:val="008665ED"/>
    <w:rsid w:val="008B0059"/>
    <w:rsid w:val="00902FBD"/>
    <w:rsid w:val="00970104"/>
    <w:rsid w:val="009768C2"/>
    <w:rsid w:val="00990C47"/>
    <w:rsid w:val="00992E65"/>
    <w:rsid w:val="009E57CF"/>
    <w:rsid w:val="00A10F4B"/>
    <w:rsid w:val="00A3398F"/>
    <w:rsid w:val="00A3583A"/>
    <w:rsid w:val="00A60E74"/>
    <w:rsid w:val="00A97AEA"/>
    <w:rsid w:val="00AB5050"/>
    <w:rsid w:val="00AE09E7"/>
    <w:rsid w:val="00AF1B44"/>
    <w:rsid w:val="00AF60B9"/>
    <w:rsid w:val="00B318C9"/>
    <w:rsid w:val="00BA1966"/>
    <w:rsid w:val="00BA7CD5"/>
    <w:rsid w:val="00C34043"/>
    <w:rsid w:val="00C968AD"/>
    <w:rsid w:val="00CA04DA"/>
    <w:rsid w:val="00CD4DAA"/>
    <w:rsid w:val="00D04692"/>
    <w:rsid w:val="00D2106F"/>
    <w:rsid w:val="00D25E46"/>
    <w:rsid w:val="00D336E9"/>
    <w:rsid w:val="00D80D29"/>
    <w:rsid w:val="00D90591"/>
    <w:rsid w:val="00DA2F6E"/>
    <w:rsid w:val="00E634BD"/>
    <w:rsid w:val="00E64782"/>
    <w:rsid w:val="00E74EA3"/>
    <w:rsid w:val="00ED4647"/>
    <w:rsid w:val="00F528CF"/>
    <w:rsid w:val="00FA1335"/>
    <w:rsid w:val="00FC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6A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Petrauskienė</dc:creator>
  <cp:lastModifiedBy>m10192</cp:lastModifiedBy>
  <cp:revision>2</cp:revision>
  <dcterms:created xsi:type="dcterms:W3CDTF">2016-11-24T08:40:00Z</dcterms:created>
  <dcterms:modified xsi:type="dcterms:W3CDTF">2016-11-24T08:40:00Z</dcterms:modified>
</cp:coreProperties>
</file>